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66"/>
        <w:gridCol w:w="4472"/>
      </w:tblGrid>
      <w:tr w:rsidR="00F57CD3" w:rsidTr="00F57CD3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57CD3" w:rsidRDefault="00534799" w:rsidP="00F57CD3">
            <w:pPr>
              <w:rPr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138326" cy="2324100"/>
                  <wp:effectExtent l="0" t="0" r="5080" b="0"/>
                  <wp:docPr id="2" name="Immagine 2" descr="File:Augusto a Porta a Por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le:Augusto a Porta a Port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811" cy="2329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F57CD3" w:rsidRPr="00F57CD3" w:rsidRDefault="00F57CD3" w:rsidP="00D662B7">
            <w:pPr>
              <w:jc w:val="center"/>
              <w:rPr>
                <w:sz w:val="44"/>
                <w:szCs w:val="44"/>
              </w:rPr>
            </w:pPr>
            <w:r w:rsidRPr="00F57CD3">
              <w:rPr>
                <w:sz w:val="44"/>
                <w:szCs w:val="44"/>
              </w:rPr>
              <w:br/>
              <w:t>ricerca su:</w:t>
            </w:r>
            <w:r w:rsidRPr="00F57CD3">
              <w:rPr>
                <w:sz w:val="44"/>
                <w:szCs w:val="44"/>
              </w:rPr>
              <w:br/>
            </w:r>
            <w:r w:rsidR="00E93082">
              <w:rPr>
                <w:b/>
                <w:sz w:val="72"/>
                <w:szCs w:val="72"/>
              </w:rPr>
              <w:t>OTTAVIANO AUGUSTO</w:t>
            </w:r>
            <w:r w:rsidR="00AA49BD">
              <w:rPr>
                <w:b/>
                <w:sz w:val="72"/>
                <w:szCs w:val="72"/>
              </w:rPr>
              <w:br/>
            </w:r>
            <w:bookmarkStart w:id="0" w:name="_GoBack"/>
            <w:bookmarkEnd w:id="0"/>
          </w:p>
        </w:tc>
      </w:tr>
    </w:tbl>
    <w:p w:rsidR="00F57CD3" w:rsidRDefault="00F57CD3" w:rsidP="00F57CD3">
      <w:pPr>
        <w:rPr>
          <w:sz w:val="28"/>
          <w:szCs w:val="28"/>
        </w:rPr>
      </w:pPr>
    </w:p>
    <w:p w:rsidR="00FF3DD7" w:rsidRPr="00A45391" w:rsidRDefault="00FF3DD7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>Ottaviano nacque nel 63 a.c. a Roma, era un giovane molto determinato, coraggioso e acuto per la sua età, che  seppe farsi ben volere dall'esercito e dal popolo. Quando aveva 19 anni Cesare nel testamento lo designò suo figlio adottivo lasciandogli una grande eredità, nonchè il suo nome di Cesare e la possibilità di sube</w:t>
      </w:r>
      <w:r w:rsidR="00534799" w:rsidRPr="00A45391">
        <w:rPr>
          <w:sz w:val="28"/>
          <w:szCs w:val="28"/>
        </w:rPr>
        <w:t xml:space="preserve">ntrare nel potere dello stato. </w:t>
      </w:r>
      <w:r w:rsidR="00BF629F">
        <w:rPr>
          <w:sz w:val="28"/>
          <w:szCs w:val="28"/>
        </w:rPr>
        <w:t xml:space="preserve">Ma </w:t>
      </w:r>
      <w:r w:rsidRPr="00A45391">
        <w:rPr>
          <w:sz w:val="28"/>
          <w:szCs w:val="28"/>
        </w:rPr>
        <w:t>Roma in quel periodo era divis</w:t>
      </w:r>
      <w:r w:rsidR="00BF629F">
        <w:rPr>
          <w:sz w:val="28"/>
          <w:szCs w:val="28"/>
        </w:rPr>
        <w:t>a</w:t>
      </w:r>
      <w:r w:rsidRPr="00A45391">
        <w:rPr>
          <w:sz w:val="28"/>
          <w:szCs w:val="28"/>
        </w:rPr>
        <w:t xml:space="preserve"> </w:t>
      </w:r>
      <w:r w:rsidR="00BF629F">
        <w:rPr>
          <w:sz w:val="28"/>
          <w:szCs w:val="28"/>
        </w:rPr>
        <w:t xml:space="preserve">da una sanguinosa guerra civile e così </w:t>
      </w:r>
      <w:r w:rsidRPr="00A45391">
        <w:rPr>
          <w:sz w:val="28"/>
          <w:szCs w:val="28"/>
        </w:rPr>
        <w:t xml:space="preserve">Ottaviano </w:t>
      </w:r>
      <w:r w:rsidR="00BF629F">
        <w:rPr>
          <w:sz w:val="28"/>
          <w:szCs w:val="28"/>
        </w:rPr>
        <w:t xml:space="preserve">decise di </w:t>
      </w:r>
      <w:r w:rsidRPr="00A45391">
        <w:rPr>
          <w:sz w:val="28"/>
          <w:szCs w:val="28"/>
        </w:rPr>
        <w:t>us</w:t>
      </w:r>
      <w:r w:rsidR="00BF629F">
        <w:rPr>
          <w:sz w:val="28"/>
          <w:szCs w:val="28"/>
        </w:rPr>
        <w:t>are</w:t>
      </w:r>
      <w:r w:rsidRPr="00A45391">
        <w:rPr>
          <w:sz w:val="28"/>
          <w:szCs w:val="28"/>
        </w:rPr>
        <w:t xml:space="preserve"> tutti i suoi beni per dare al popolo la somma che Cesare gli aveva lasciato nel suo testamento. Fu una mossa abilissima che portò gran parte del popolo dalla sua parte.</w:t>
      </w:r>
    </w:p>
    <w:p w:rsidR="00FF3DD7" w:rsidRPr="00A45391" w:rsidRDefault="00FF3DD7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 xml:space="preserve">Dopo circa 20 anni di guerre civili, Ottaviano riuscì </w:t>
      </w:r>
      <w:r w:rsidR="00534799" w:rsidRPr="00A45391">
        <w:rPr>
          <w:sz w:val="28"/>
          <w:szCs w:val="28"/>
        </w:rPr>
        <w:t xml:space="preserve">finalmente </w:t>
      </w:r>
      <w:r w:rsidRPr="00A45391">
        <w:rPr>
          <w:sz w:val="28"/>
          <w:szCs w:val="28"/>
        </w:rPr>
        <w:t>ad ottenere un periodo di pace (la pax augusta) e fece quindi:</w:t>
      </w:r>
    </w:p>
    <w:p w:rsidR="00FF3DD7" w:rsidRPr="00A45391" w:rsidRDefault="00FF3DD7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>- chiudere le porte del tempio di Giano, la cui apertura indicava a Roma l’inizio dello stato di guerra, e che erano rimaste ininterrottamente aperte per secoli</w:t>
      </w:r>
    </w:p>
    <w:p w:rsidR="00FF3DD7" w:rsidRPr="00A45391" w:rsidRDefault="00FF3DD7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 xml:space="preserve">- rendere sicuri i confini, per </w:t>
      </w:r>
      <w:r w:rsidR="00A430AB">
        <w:rPr>
          <w:sz w:val="28"/>
          <w:szCs w:val="28"/>
        </w:rPr>
        <w:t>garantire</w:t>
      </w:r>
      <w:r w:rsidRPr="00A45391">
        <w:rPr>
          <w:sz w:val="28"/>
          <w:szCs w:val="28"/>
        </w:rPr>
        <w:t xml:space="preserve"> un lungo periodo di pace</w:t>
      </w:r>
    </w:p>
    <w:p w:rsidR="00FF3DD7" w:rsidRPr="00A45391" w:rsidRDefault="00FF3DD7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 xml:space="preserve">- innalzare a Roma l'Ara Pacis, in onore della Dea Pax, per dare un'idea ai romani delle sue intenzioni </w:t>
      </w:r>
    </w:p>
    <w:p w:rsidR="00FF3DD7" w:rsidRPr="00A45391" w:rsidRDefault="00FF3DD7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>Fra le sue più importanti iniziative</w:t>
      </w:r>
      <w:r w:rsidR="00534799" w:rsidRPr="00A45391">
        <w:rPr>
          <w:sz w:val="28"/>
          <w:szCs w:val="28"/>
        </w:rPr>
        <w:t xml:space="preserve"> di governo</w:t>
      </w:r>
      <w:r w:rsidRPr="00A45391">
        <w:rPr>
          <w:sz w:val="28"/>
          <w:szCs w:val="28"/>
        </w:rPr>
        <w:t xml:space="preserve">: </w:t>
      </w:r>
    </w:p>
    <w:p w:rsidR="00FF3DD7" w:rsidRPr="00A45391" w:rsidRDefault="00534799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>-</w:t>
      </w:r>
      <w:r w:rsidR="00AA49BD">
        <w:rPr>
          <w:sz w:val="28"/>
          <w:szCs w:val="28"/>
        </w:rPr>
        <w:t xml:space="preserve"> </w:t>
      </w:r>
      <w:r w:rsidR="00FF3DD7" w:rsidRPr="00A45391">
        <w:rPr>
          <w:sz w:val="28"/>
          <w:szCs w:val="28"/>
        </w:rPr>
        <w:t>per un migliore controllo del territorio, di</w:t>
      </w:r>
      <w:r w:rsidRPr="00A45391">
        <w:rPr>
          <w:sz w:val="28"/>
          <w:szCs w:val="28"/>
        </w:rPr>
        <w:t>vise l'Italia in undici regioni</w:t>
      </w:r>
    </w:p>
    <w:p w:rsidR="00FF3DD7" w:rsidRPr="00A45391" w:rsidRDefault="00534799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>-</w:t>
      </w:r>
      <w:r w:rsidR="00AA49BD">
        <w:rPr>
          <w:sz w:val="28"/>
          <w:szCs w:val="28"/>
        </w:rPr>
        <w:t xml:space="preserve"> </w:t>
      </w:r>
      <w:r w:rsidR="00BF629F">
        <w:rPr>
          <w:sz w:val="28"/>
          <w:szCs w:val="28"/>
        </w:rPr>
        <w:t>r</w:t>
      </w:r>
      <w:r w:rsidR="00FF3DD7" w:rsidRPr="00A45391">
        <w:rPr>
          <w:sz w:val="28"/>
          <w:szCs w:val="28"/>
        </w:rPr>
        <w:t>iordinò il sistema amministrativo provinciale creando colonie e municipi che favorirono la r</w:t>
      </w:r>
      <w:r w:rsidRPr="00A45391">
        <w:rPr>
          <w:sz w:val="28"/>
          <w:szCs w:val="28"/>
        </w:rPr>
        <w:t xml:space="preserve">omanizzazione del Mediterraneo. </w:t>
      </w:r>
      <w:r w:rsidR="00FF3DD7" w:rsidRPr="00A45391">
        <w:rPr>
          <w:sz w:val="28"/>
          <w:szCs w:val="28"/>
        </w:rPr>
        <w:t>Dette il comando militare delle province a uomini di sua fiducia: i legati (del Senato) e i procuratori (militari dell'ordine equestre a lui fedelissimi</w:t>
      </w:r>
      <w:r w:rsidRPr="00A45391">
        <w:rPr>
          <w:sz w:val="28"/>
          <w:szCs w:val="28"/>
        </w:rPr>
        <w:t>)</w:t>
      </w:r>
      <w:r w:rsidRPr="00A45391">
        <w:rPr>
          <w:sz w:val="28"/>
          <w:szCs w:val="28"/>
        </w:rPr>
        <w:br/>
        <w:t>-</w:t>
      </w:r>
      <w:r w:rsidR="00AA49BD">
        <w:rPr>
          <w:sz w:val="28"/>
          <w:szCs w:val="28"/>
        </w:rPr>
        <w:t xml:space="preserve"> </w:t>
      </w:r>
      <w:r w:rsidR="00BF629F">
        <w:rPr>
          <w:sz w:val="28"/>
          <w:szCs w:val="28"/>
        </w:rPr>
        <w:t>r</w:t>
      </w:r>
      <w:r w:rsidR="00FF3DD7" w:rsidRPr="00A45391">
        <w:rPr>
          <w:sz w:val="28"/>
          <w:szCs w:val="28"/>
        </w:rPr>
        <w:t xml:space="preserve">iorganizzò l'esercito introducendo </w:t>
      </w:r>
      <w:r w:rsidRPr="00A45391">
        <w:rPr>
          <w:sz w:val="28"/>
          <w:szCs w:val="28"/>
        </w:rPr>
        <w:t>soldati</w:t>
      </w:r>
      <w:r w:rsidR="00FF3DD7" w:rsidRPr="00A45391">
        <w:rPr>
          <w:sz w:val="28"/>
          <w:szCs w:val="28"/>
        </w:rPr>
        <w:t xml:space="preserve"> specializzat</w:t>
      </w:r>
      <w:r w:rsidRPr="00A45391">
        <w:rPr>
          <w:sz w:val="28"/>
          <w:szCs w:val="28"/>
        </w:rPr>
        <w:t>i</w:t>
      </w:r>
      <w:r w:rsidR="00FF3DD7" w:rsidRPr="00A45391">
        <w:rPr>
          <w:sz w:val="28"/>
          <w:szCs w:val="28"/>
        </w:rPr>
        <w:t xml:space="preserve"> per la difesa e la sicurezza d</w:t>
      </w:r>
      <w:r w:rsidRPr="00A45391">
        <w:rPr>
          <w:sz w:val="28"/>
          <w:szCs w:val="28"/>
        </w:rPr>
        <w:t>i Roma</w:t>
      </w:r>
      <w:r w:rsidR="00FF3DD7" w:rsidRPr="00A45391">
        <w:rPr>
          <w:sz w:val="28"/>
          <w:szCs w:val="28"/>
        </w:rPr>
        <w:t>, come le coorti urbane, i vigiles e la guardia pretoriana.</w:t>
      </w:r>
      <w:r w:rsidRPr="00A45391">
        <w:rPr>
          <w:sz w:val="28"/>
          <w:szCs w:val="28"/>
        </w:rPr>
        <w:t xml:space="preserve"> </w:t>
      </w:r>
      <w:r w:rsidR="00FF3DD7" w:rsidRPr="00A45391">
        <w:rPr>
          <w:sz w:val="28"/>
          <w:szCs w:val="28"/>
        </w:rPr>
        <w:t xml:space="preserve">Fece costruire nuove flotte </w:t>
      </w:r>
      <w:r w:rsidR="00BF629F">
        <w:rPr>
          <w:sz w:val="28"/>
          <w:szCs w:val="28"/>
        </w:rPr>
        <w:t xml:space="preserve">di navi </w:t>
      </w:r>
      <w:r w:rsidR="00FF3DD7" w:rsidRPr="00A45391">
        <w:rPr>
          <w:sz w:val="28"/>
          <w:szCs w:val="28"/>
        </w:rPr>
        <w:t>in Italia e nelle province.</w:t>
      </w:r>
      <w:r w:rsidRPr="00A45391">
        <w:rPr>
          <w:sz w:val="28"/>
          <w:szCs w:val="28"/>
        </w:rPr>
        <w:br/>
      </w:r>
      <w:r w:rsidR="00BF629F">
        <w:rPr>
          <w:sz w:val="28"/>
          <w:szCs w:val="28"/>
        </w:rPr>
        <w:lastRenderedPageBreak/>
        <w:t>- m</w:t>
      </w:r>
      <w:r w:rsidR="00FF3DD7" w:rsidRPr="00A45391">
        <w:rPr>
          <w:sz w:val="28"/>
          <w:szCs w:val="28"/>
        </w:rPr>
        <w:t>igliorò le difese dei confini dell'impero, stabilendo legioni permanenti dentro le fortezze e forti lungo tutti i confini.</w:t>
      </w:r>
      <w:r w:rsidRPr="00A45391">
        <w:rPr>
          <w:sz w:val="28"/>
          <w:szCs w:val="28"/>
        </w:rPr>
        <w:br/>
      </w:r>
      <w:r w:rsidR="00BF629F">
        <w:rPr>
          <w:sz w:val="28"/>
          <w:szCs w:val="28"/>
        </w:rPr>
        <w:t>- t</w:t>
      </w:r>
      <w:r w:rsidR="00FF3DD7" w:rsidRPr="00A45391">
        <w:rPr>
          <w:sz w:val="28"/>
          <w:szCs w:val="28"/>
        </w:rPr>
        <w:t xml:space="preserve">rasformò l'esercito da mercenario a professionale, attribuendo </w:t>
      </w:r>
      <w:r w:rsidRPr="00A45391">
        <w:rPr>
          <w:sz w:val="28"/>
          <w:szCs w:val="28"/>
        </w:rPr>
        <w:t xml:space="preserve">uno stipendio </w:t>
      </w:r>
      <w:r w:rsidR="00FF3DD7" w:rsidRPr="00A45391">
        <w:rPr>
          <w:sz w:val="28"/>
          <w:szCs w:val="28"/>
        </w:rPr>
        <w:t xml:space="preserve">e </w:t>
      </w:r>
      <w:r w:rsidRPr="00A45391">
        <w:rPr>
          <w:sz w:val="28"/>
          <w:szCs w:val="28"/>
        </w:rPr>
        <w:t>vari premi</w:t>
      </w:r>
      <w:r w:rsidR="00FF3DD7" w:rsidRPr="00A45391">
        <w:rPr>
          <w:sz w:val="28"/>
          <w:szCs w:val="28"/>
        </w:rPr>
        <w:t xml:space="preserve"> a tutti i soldati dell'esercito.</w:t>
      </w:r>
      <w:r w:rsidRPr="00A45391">
        <w:rPr>
          <w:sz w:val="28"/>
          <w:szCs w:val="28"/>
        </w:rPr>
        <w:t xml:space="preserve"> </w:t>
      </w:r>
      <w:r w:rsidR="00FF3DD7" w:rsidRPr="00A45391">
        <w:rPr>
          <w:sz w:val="28"/>
          <w:szCs w:val="28"/>
        </w:rPr>
        <w:t>Creò un esercito permanente di volontari, int</w:t>
      </w:r>
      <w:r w:rsidRPr="00A45391">
        <w:rPr>
          <w:sz w:val="28"/>
          <w:szCs w:val="28"/>
        </w:rPr>
        <w:t>rodusse generali professionisti.</w:t>
      </w:r>
      <w:r w:rsidRPr="00A45391">
        <w:rPr>
          <w:sz w:val="28"/>
          <w:szCs w:val="28"/>
        </w:rPr>
        <w:br/>
        <w:t>-</w:t>
      </w:r>
      <w:r w:rsidR="00AA49BD">
        <w:rPr>
          <w:sz w:val="28"/>
          <w:szCs w:val="28"/>
        </w:rPr>
        <w:t xml:space="preserve"> </w:t>
      </w:r>
      <w:r w:rsidR="00BF629F">
        <w:rPr>
          <w:sz w:val="28"/>
          <w:szCs w:val="28"/>
        </w:rPr>
        <w:t>a</w:t>
      </w:r>
      <w:r w:rsidR="00FF3DD7" w:rsidRPr="00A45391">
        <w:rPr>
          <w:sz w:val="28"/>
          <w:szCs w:val="28"/>
        </w:rPr>
        <w:t xml:space="preserve">bbellì Roma istituendo curatori per </w:t>
      </w:r>
      <w:r w:rsidR="006F74F7" w:rsidRPr="00A45391">
        <w:rPr>
          <w:sz w:val="28"/>
          <w:szCs w:val="28"/>
        </w:rPr>
        <w:t>controllare</w:t>
      </w:r>
      <w:r w:rsidR="00FF3DD7" w:rsidRPr="00A45391">
        <w:rPr>
          <w:sz w:val="28"/>
          <w:szCs w:val="28"/>
        </w:rPr>
        <w:t xml:space="preserve"> templi ed edifici pubblic</w:t>
      </w:r>
      <w:r w:rsidR="00BF629F">
        <w:rPr>
          <w:sz w:val="28"/>
          <w:szCs w:val="28"/>
        </w:rPr>
        <w:t>i; costruì due nuovi acquedotti e tanti</w:t>
      </w:r>
      <w:r w:rsidR="00FF3DD7" w:rsidRPr="00A45391">
        <w:rPr>
          <w:sz w:val="28"/>
          <w:szCs w:val="28"/>
        </w:rPr>
        <w:t xml:space="preserve"> edifici e monumenti, servendosi del bravissimo architetto Marco Agrippa. Fece costruir</w:t>
      </w:r>
      <w:r w:rsidR="00BF629F">
        <w:rPr>
          <w:sz w:val="28"/>
          <w:szCs w:val="28"/>
        </w:rPr>
        <w:t xml:space="preserve">e porti, con moli e banchine, </w:t>
      </w:r>
      <w:r w:rsidR="00FF3DD7" w:rsidRPr="00A45391">
        <w:rPr>
          <w:sz w:val="28"/>
          <w:szCs w:val="28"/>
        </w:rPr>
        <w:t>strade, con addetti alla loro manutenzione, stazioni di posta e torri di vedetta, n</w:t>
      </w:r>
      <w:r w:rsidR="00A430AB">
        <w:rPr>
          <w:sz w:val="28"/>
          <w:szCs w:val="28"/>
        </w:rPr>
        <w:t>umerosi ponti, per migliorare gli spostamenti dei</w:t>
      </w:r>
      <w:r w:rsidR="00FF3DD7" w:rsidRPr="00A45391">
        <w:rPr>
          <w:sz w:val="28"/>
          <w:szCs w:val="28"/>
        </w:rPr>
        <w:t xml:space="preserve"> militari, per migliorare i viaggi, i traspor</w:t>
      </w:r>
      <w:r w:rsidR="00BF629F">
        <w:rPr>
          <w:sz w:val="28"/>
          <w:szCs w:val="28"/>
        </w:rPr>
        <w:t>ti e le comunicazioni culturali</w:t>
      </w:r>
      <w:r w:rsidR="00FF3DD7" w:rsidRPr="00A45391">
        <w:rPr>
          <w:sz w:val="28"/>
          <w:szCs w:val="28"/>
        </w:rPr>
        <w:t xml:space="preserve"> e ordinò lo scavo </w:t>
      </w:r>
      <w:r w:rsidR="00A45391" w:rsidRPr="00A45391">
        <w:rPr>
          <w:sz w:val="28"/>
          <w:szCs w:val="28"/>
        </w:rPr>
        <w:t xml:space="preserve">di </w:t>
      </w:r>
      <w:r w:rsidR="00FF3DD7" w:rsidRPr="00A45391">
        <w:rPr>
          <w:sz w:val="28"/>
          <w:szCs w:val="28"/>
        </w:rPr>
        <w:t xml:space="preserve">canali sia per irrigare le terre che per agevolare la navigazione.    </w:t>
      </w:r>
    </w:p>
    <w:p w:rsidR="00FF3DD7" w:rsidRPr="00A45391" w:rsidRDefault="00FF3DD7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>Favorì le cl</w:t>
      </w:r>
      <w:r w:rsidR="00A45391">
        <w:rPr>
          <w:sz w:val="28"/>
          <w:szCs w:val="28"/>
        </w:rPr>
        <w:t xml:space="preserve">assi più povere, come </w:t>
      </w:r>
      <w:r w:rsidRPr="00A45391">
        <w:rPr>
          <w:sz w:val="28"/>
          <w:szCs w:val="28"/>
        </w:rPr>
        <w:t xml:space="preserve">aveva fatto Cesare, con continue elargizioni di grano e la costruzione di opere pubbliche, come terme, acquedotti e fori. </w:t>
      </w:r>
    </w:p>
    <w:p w:rsidR="00FF3DD7" w:rsidRPr="00A45391" w:rsidRDefault="00FF3DD7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>Dette grande impulso alla cultura, favorendo le arti: grandi poeti e scritto</w:t>
      </w:r>
      <w:r w:rsidR="00A45391">
        <w:rPr>
          <w:sz w:val="28"/>
          <w:szCs w:val="28"/>
        </w:rPr>
        <w:t>ri come Virgilio, Ovidio, Livio e Properzio erano</w:t>
      </w:r>
      <w:r w:rsidRPr="00A45391">
        <w:rPr>
          <w:sz w:val="28"/>
          <w:szCs w:val="28"/>
        </w:rPr>
        <w:t xml:space="preserve"> tutti raccolti </w:t>
      </w:r>
      <w:r w:rsidR="00A45391">
        <w:rPr>
          <w:sz w:val="28"/>
          <w:szCs w:val="28"/>
        </w:rPr>
        <w:t xml:space="preserve">a Roma grazie </w:t>
      </w:r>
      <w:r w:rsidRPr="00A45391">
        <w:rPr>
          <w:sz w:val="28"/>
          <w:szCs w:val="28"/>
        </w:rPr>
        <w:t xml:space="preserve">al benefattore degli artisti Mecenate, grande amico di Ottaviano. Lo stesso Augusto scrisse in prosa ed in versi, dalle tragedie agli epigrammi, alle opere storiche. </w:t>
      </w:r>
      <w:r w:rsidR="00A45391">
        <w:rPr>
          <w:sz w:val="28"/>
          <w:szCs w:val="28"/>
        </w:rPr>
        <w:t>Scrisse</w:t>
      </w:r>
      <w:r w:rsidRPr="00A45391">
        <w:rPr>
          <w:sz w:val="28"/>
          <w:szCs w:val="28"/>
        </w:rPr>
        <w:t xml:space="preserve"> leggi a protezione della famiglia, del tutto avanzate e innovative, chiamate Leg</w:t>
      </w:r>
      <w:r w:rsidR="00A45391">
        <w:rPr>
          <w:sz w:val="28"/>
          <w:szCs w:val="28"/>
        </w:rPr>
        <w:t>es Iuliae, che proteggevano</w:t>
      </w:r>
      <w:r w:rsidRPr="00A45391">
        <w:rPr>
          <w:sz w:val="28"/>
          <w:szCs w:val="28"/>
        </w:rPr>
        <w:t xml:space="preserve"> il matrimonio. </w:t>
      </w:r>
      <w:r w:rsidR="00A45391">
        <w:rPr>
          <w:sz w:val="28"/>
          <w:szCs w:val="28"/>
        </w:rPr>
        <w:br/>
      </w:r>
      <w:r w:rsidR="00A45391" w:rsidRPr="00A45391">
        <w:rPr>
          <w:sz w:val="28"/>
          <w:szCs w:val="28"/>
        </w:rPr>
        <w:t>L</w:t>
      </w:r>
      <w:r w:rsidRPr="00A45391">
        <w:rPr>
          <w:sz w:val="28"/>
          <w:szCs w:val="28"/>
        </w:rPr>
        <w:t xml:space="preserve">a sua fu una vita riservata, la sua reggia </w:t>
      </w:r>
      <w:r w:rsidR="00BF629F">
        <w:rPr>
          <w:sz w:val="28"/>
          <w:szCs w:val="28"/>
        </w:rPr>
        <w:t xml:space="preserve">era </w:t>
      </w:r>
      <w:r w:rsidRPr="00A45391">
        <w:rPr>
          <w:sz w:val="28"/>
          <w:szCs w:val="28"/>
        </w:rPr>
        <w:t>piuttosto semplice e il suo lavoro si svolgeva in uno studio dal soffitto molto alto e affrescato, ma di dimensioni rid</w:t>
      </w:r>
      <w:r w:rsidR="00A45391" w:rsidRPr="00A45391">
        <w:rPr>
          <w:sz w:val="28"/>
          <w:szCs w:val="28"/>
        </w:rPr>
        <w:t xml:space="preserve">otte, di circa 15 metri quadri. </w:t>
      </w:r>
      <w:r w:rsidRPr="00A45391">
        <w:rPr>
          <w:sz w:val="28"/>
          <w:szCs w:val="28"/>
        </w:rPr>
        <w:t xml:space="preserve">Era sobrio nel cibo e nel sonno, amante della vita spartana, sobrio anche nel vino, con gusti piuttosto popolari e passava il suo tempo ad </w:t>
      </w:r>
      <w:r w:rsidR="00BF629F">
        <w:rPr>
          <w:sz w:val="28"/>
          <w:szCs w:val="28"/>
        </w:rPr>
        <w:t>controllare</w:t>
      </w:r>
      <w:r w:rsidRPr="00A45391">
        <w:rPr>
          <w:sz w:val="28"/>
          <w:szCs w:val="28"/>
        </w:rPr>
        <w:t xml:space="preserve"> leggi, costumi, eserciti, possedimenti,</w:t>
      </w:r>
      <w:r w:rsidR="00A45391" w:rsidRPr="00A45391">
        <w:rPr>
          <w:sz w:val="28"/>
          <w:szCs w:val="28"/>
        </w:rPr>
        <w:t xml:space="preserve"> distribuzione delle ricchezze. </w:t>
      </w:r>
      <w:r w:rsidRPr="00A45391">
        <w:rPr>
          <w:sz w:val="28"/>
          <w:szCs w:val="28"/>
        </w:rPr>
        <w:t xml:space="preserve">Si interessò di tutto, perfino dell'abbigliamento dei Romani e </w:t>
      </w:r>
      <w:r w:rsidR="00BF629F">
        <w:rPr>
          <w:sz w:val="28"/>
          <w:szCs w:val="28"/>
        </w:rPr>
        <w:t>fece leggi</w:t>
      </w:r>
      <w:r w:rsidRPr="00A45391">
        <w:rPr>
          <w:sz w:val="28"/>
          <w:szCs w:val="28"/>
        </w:rPr>
        <w:t xml:space="preserve"> su tutto, facendo fare un balzo in avanti alla già affermata ci</w:t>
      </w:r>
      <w:r w:rsidR="00A45391">
        <w:rPr>
          <w:sz w:val="28"/>
          <w:szCs w:val="28"/>
        </w:rPr>
        <w:t xml:space="preserve">viltà romana. Partecipò poco alle feste </w:t>
      </w:r>
      <w:r w:rsidRPr="00A45391">
        <w:rPr>
          <w:sz w:val="28"/>
          <w:szCs w:val="28"/>
        </w:rPr>
        <w:t>e alla vita pubblica, sempre preso dal suo lavoro di pubblico amministratore.</w:t>
      </w:r>
    </w:p>
    <w:p w:rsidR="00D10F76" w:rsidRPr="00A45391" w:rsidRDefault="00A45391" w:rsidP="00A45391">
      <w:pPr>
        <w:rPr>
          <w:sz w:val="28"/>
          <w:szCs w:val="28"/>
        </w:rPr>
      </w:pPr>
      <w:r w:rsidRPr="00A45391">
        <w:rPr>
          <w:sz w:val="28"/>
          <w:szCs w:val="28"/>
        </w:rPr>
        <w:t>LA MORTE</w:t>
      </w:r>
      <w:r w:rsidRPr="00A45391">
        <w:rPr>
          <w:sz w:val="28"/>
          <w:szCs w:val="28"/>
        </w:rPr>
        <w:br/>
      </w:r>
      <w:r w:rsidR="00FF3DD7" w:rsidRPr="00A45391">
        <w:rPr>
          <w:sz w:val="28"/>
          <w:szCs w:val="28"/>
        </w:rPr>
        <w:t>Durante un viaggio in Campania, Augusto morì pacificamente a Nola nel 14 d.c. dopo 4</w:t>
      </w:r>
      <w:r w:rsidRPr="00A45391">
        <w:rPr>
          <w:sz w:val="28"/>
          <w:szCs w:val="28"/>
        </w:rPr>
        <w:t xml:space="preserve">5 anni di regno incontrastato. </w:t>
      </w:r>
      <w:r w:rsidR="00FF3DD7" w:rsidRPr="00A45391">
        <w:rPr>
          <w:sz w:val="28"/>
          <w:szCs w:val="28"/>
        </w:rPr>
        <w:t>Il Senato gli attribuì un funerale magnifico, rendendo alla sua persona, vissuta sempre in semplicità, l'apoteosi. Fu sepolto in Roma nel mausoleo omonimo.</w:t>
      </w:r>
      <w:r w:rsidRPr="00A45391">
        <w:rPr>
          <w:sz w:val="28"/>
          <w:szCs w:val="28"/>
        </w:rPr>
        <w:t xml:space="preserve"> </w:t>
      </w:r>
    </w:p>
    <w:sectPr w:rsidR="00D10F76" w:rsidRPr="00A453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2314A"/>
    <w:multiLevelType w:val="hybridMultilevel"/>
    <w:tmpl w:val="9C4A50A0"/>
    <w:lvl w:ilvl="0" w:tplc="8C3AFF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637D7"/>
    <w:multiLevelType w:val="hybridMultilevel"/>
    <w:tmpl w:val="4150FA82"/>
    <w:lvl w:ilvl="0" w:tplc="245C33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D3"/>
    <w:rsid w:val="00002A5D"/>
    <w:rsid w:val="002E307D"/>
    <w:rsid w:val="00395036"/>
    <w:rsid w:val="00534799"/>
    <w:rsid w:val="006F74F7"/>
    <w:rsid w:val="00A430AB"/>
    <w:rsid w:val="00A45391"/>
    <w:rsid w:val="00AA49BD"/>
    <w:rsid w:val="00BF629F"/>
    <w:rsid w:val="00D10F76"/>
    <w:rsid w:val="00D662B7"/>
    <w:rsid w:val="00E93082"/>
    <w:rsid w:val="00F57CD3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9DD8F-DF1D-4D07-993D-EAAC81C0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7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7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11</cp:revision>
  <cp:lastPrinted>2015-04-22T15:50:00Z</cp:lastPrinted>
  <dcterms:created xsi:type="dcterms:W3CDTF">2015-04-20T13:14:00Z</dcterms:created>
  <dcterms:modified xsi:type="dcterms:W3CDTF">2015-04-22T15:51:00Z</dcterms:modified>
</cp:coreProperties>
</file>